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4D6" w:rsidRDefault="00BF54D6" w:rsidP="00BF54D6">
      <w:pPr>
        <w:pStyle w:val="a4"/>
        <w:shd w:val="clear" w:color="auto" w:fill="FFFFFF"/>
        <w:spacing w:after="0" w:line="240" w:lineRule="auto"/>
        <w:ind w:firstLine="709"/>
        <w:jc w:val="center"/>
        <w:rPr>
          <w:rFonts w:eastAsia="Times New Roman" w:cs="Times New Roman"/>
          <w:bCs/>
          <w:szCs w:val="28"/>
          <w:lang w:eastAsia="ru-RU"/>
        </w:rPr>
      </w:pPr>
      <w:r w:rsidRPr="00BF54D6">
        <w:rPr>
          <w:rFonts w:eastAsia="Times New Roman" w:cs="Times New Roman"/>
          <w:bCs/>
          <w:szCs w:val="28"/>
          <w:lang w:eastAsia="ru-RU"/>
        </w:rPr>
        <w:t xml:space="preserve">Муниципальное общеобразовательное учреждение </w:t>
      </w:r>
    </w:p>
    <w:p w:rsidR="00BF54D6" w:rsidRPr="00BF54D6" w:rsidRDefault="00BF54D6" w:rsidP="00BF54D6">
      <w:pPr>
        <w:pStyle w:val="a4"/>
        <w:shd w:val="clear" w:color="auto" w:fill="FFFFFF"/>
        <w:spacing w:after="0" w:line="240" w:lineRule="auto"/>
        <w:ind w:firstLine="709"/>
        <w:jc w:val="center"/>
        <w:rPr>
          <w:rFonts w:eastAsia="Times New Roman" w:cs="Times New Roman"/>
          <w:bCs/>
          <w:szCs w:val="28"/>
          <w:lang w:eastAsia="ru-RU"/>
        </w:rPr>
      </w:pPr>
      <w:r w:rsidRPr="00BF54D6">
        <w:rPr>
          <w:rFonts w:eastAsia="Times New Roman" w:cs="Times New Roman"/>
          <w:bCs/>
          <w:szCs w:val="28"/>
          <w:lang w:eastAsia="ru-RU"/>
        </w:rPr>
        <w:t>«</w:t>
      </w:r>
      <w:proofErr w:type="spellStart"/>
      <w:r w:rsidRPr="00BF54D6">
        <w:rPr>
          <w:rFonts w:eastAsia="Times New Roman" w:cs="Times New Roman"/>
          <w:bCs/>
          <w:szCs w:val="28"/>
          <w:lang w:eastAsia="ru-RU"/>
        </w:rPr>
        <w:t>Ломовская</w:t>
      </w:r>
      <w:proofErr w:type="spellEnd"/>
      <w:r w:rsidRPr="00BF54D6">
        <w:rPr>
          <w:rFonts w:eastAsia="Times New Roman" w:cs="Times New Roman"/>
          <w:bCs/>
          <w:szCs w:val="28"/>
          <w:lang w:eastAsia="ru-RU"/>
        </w:rPr>
        <w:t xml:space="preserve"> средняя общеобразовательная школа»</w:t>
      </w:r>
    </w:p>
    <w:p w:rsidR="00BF54D6" w:rsidRDefault="00BF54D6" w:rsidP="00BF54D6">
      <w:pPr>
        <w:pStyle w:val="a4"/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BF54D6" w:rsidRDefault="00BF54D6" w:rsidP="00BF54D6">
      <w:pPr>
        <w:pStyle w:val="a4"/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BF54D6" w:rsidRPr="002708FD" w:rsidRDefault="00BF54D6" w:rsidP="00BF54D6">
      <w:pPr>
        <w:pStyle w:val="a4"/>
        <w:shd w:val="clear" w:color="auto" w:fill="FFFFFF"/>
        <w:spacing w:after="0" w:line="240" w:lineRule="auto"/>
        <w:ind w:firstLine="709"/>
        <w:jc w:val="center"/>
        <w:rPr>
          <w:rFonts w:eastAsia="Times New Roman" w:cs="Times New Roman"/>
          <w:bCs/>
          <w:sz w:val="28"/>
          <w:szCs w:val="28"/>
          <w:lang w:eastAsia="ru-RU"/>
        </w:rPr>
      </w:pPr>
      <w:r w:rsidRPr="002708FD">
        <w:rPr>
          <w:rFonts w:eastAsia="Times New Roman" w:cs="Times New Roman"/>
          <w:bCs/>
          <w:sz w:val="28"/>
          <w:szCs w:val="28"/>
          <w:lang w:eastAsia="ru-RU"/>
        </w:rPr>
        <w:t>Программа дополнительного образования туристско-краеведческой направленности</w:t>
      </w:r>
    </w:p>
    <w:p w:rsidR="00BF54D6" w:rsidRDefault="00BF54D6" w:rsidP="00BF54D6">
      <w:pPr>
        <w:pStyle w:val="a4"/>
        <w:shd w:val="clear" w:color="auto" w:fill="FFFFFF"/>
        <w:spacing w:after="0" w:line="240" w:lineRule="auto"/>
        <w:ind w:firstLine="709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«В долине древней </w:t>
      </w:r>
      <w:proofErr w:type="spellStart"/>
      <w:r>
        <w:rPr>
          <w:rFonts w:eastAsia="Times New Roman" w:cs="Times New Roman"/>
          <w:b/>
          <w:bCs/>
          <w:sz w:val="28"/>
          <w:szCs w:val="28"/>
          <w:lang w:eastAsia="ru-RU"/>
        </w:rPr>
        <w:t>Силькари</w:t>
      </w:r>
      <w:proofErr w:type="spellEnd"/>
      <w:r>
        <w:rPr>
          <w:rFonts w:eastAsia="Times New Roman" w:cs="Times New Roman"/>
          <w:b/>
          <w:bCs/>
          <w:sz w:val="28"/>
          <w:szCs w:val="28"/>
          <w:lang w:eastAsia="ru-RU"/>
        </w:rPr>
        <w:t>»</w:t>
      </w:r>
    </w:p>
    <w:p w:rsidR="00BF54D6" w:rsidRDefault="00BF54D6" w:rsidP="00BF54D6">
      <w:pPr>
        <w:pStyle w:val="a6"/>
        <w:spacing w:before="0" w:after="0" w:line="240" w:lineRule="auto"/>
        <w:ind w:firstLine="709"/>
        <w:jc w:val="both"/>
      </w:pPr>
    </w:p>
    <w:p w:rsidR="00E97E9B" w:rsidRDefault="00E97E9B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</w:rPr>
        <w:t xml:space="preserve">Программа «В долине древней </w:t>
      </w:r>
      <w:proofErr w:type="spellStart"/>
      <w:r w:rsidRPr="00BF54D6">
        <w:rPr>
          <w:rFonts w:ascii="Times New Roman" w:hAnsi="Times New Roman" w:cs="Times New Roman"/>
          <w:sz w:val="24"/>
          <w:szCs w:val="24"/>
        </w:rPr>
        <w:t>Силькари</w:t>
      </w:r>
      <w:proofErr w:type="spellEnd"/>
      <w:r w:rsidRPr="00BF54D6">
        <w:rPr>
          <w:rFonts w:ascii="Times New Roman" w:hAnsi="Times New Roman" w:cs="Times New Roman"/>
          <w:sz w:val="24"/>
          <w:szCs w:val="24"/>
        </w:rPr>
        <w:t>» имеет туристско-краеведческую напра</w:t>
      </w:r>
      <w:r w:rsidRPr="00BF54D6">
        <w:rPr>
          <w:rFonts w:ascii="Times New Roman" w:hAnsi="Times New Roman" w:cs="Times New Roman"/>
          <w:sz w:val="24"/>
          <w:szCs w:val="24"/>
        </w:rPr>
        <w:t>в</w:t>
      </w:r>
      <w:r w:rsidRPr="00BF54D6">
        <w:rPr>
          <w:rFonts w:ascii="Times New Roman" w:hAnsi="Times New Roman" w:cs="Times New Roman"/>
          <w:sz w:val="24"/>
          <w:szCs w:val="24"/>
        </w:rPr>
        <w:t xml:space="preserve">ленность. 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</w:rPr>
        <w:t>Программа предусматривает развитие познавательных, исследовательских навыков обучающихся по изучению природы, истории, культуры родного края, привлечению об</w:t>
      </w:r>
      <w:r w:rsidRPr="00BF54D6">
        <w:rPr>
          <w:rFonts w:ascii="Times New Roman" w:hAnsi="Times New Roman" w:cs="Times New Roman"/>
          <w:sz w:val="24"/>
          <w:szCs w:val="24"/>
        </w:rPr>
        <w:t>у</w:t>
      </w:r>
      <w:r w:rsidRPr="00BF54D6">
        <w:rPr>
          <w:rFonts w:ascii="Times New Roman" w:hAnsi="Times New Roman" w:cs="Times New Roman"/>
          <w:sz w:val="24"/>
          <w:szCs w:val="24"/>
        </w:rPr>
        <w:t>чающихся к социальным инициативам по охране природы, памятников культуры, экску</w:t>
      </w:r>
      <w:r w:rsidRPr="00BF54D6">
        <w:rPr>
          <w:rFonts w:ascii="Times New Roman" w:hAnsi="Times New Roman" w:cs="Times New Roman"/>
          <w:sz w:val="24"/>
          <w:szCs w:val="24"/>
        </w:rPr>
        <w:t>р</w:t>
      </w:r>
      <w:r w:rsidRPr="00BF54D6">
        <w:rPr>
          <w:rFonts w:ascii="Times New Roman" w:hAnsi="Times New Roman" w:cs="Times New Roman"/>
          <w:sz w:val="24"/>
          <w:szCs w:val="24"/>
        </w:rPr>
        <w:t>сионной, музейной, экспедиционной работы, знакомство с элементами туризма, походной деятельности.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«В долине древней </w:t>
      </w:r>
      <w:proofErr w:type="spell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Силькари</w:t>
      </w:r>
      <w:proofErr w:type="spellEnd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рассчитана на учащихся 1-11 классов.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</w:rPr>
        <w:t>АКТУАЛЬНОСТЬ ПРОГРАММЫ.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</w:rPr>
        <w:t>Главная задача пешеходного туризма – удовлетворить естественную потребность учащихся в непосредственном познании мира, своего края</w:t>
      </w:r>
      <w:proofErr w:type="gramStart"/>
      <w:r w:rsidRPr="00BF54D6">
        <w:rPr>
          <w:rFonts w:ascii="Times New Roman" w:hAnsi="Times New Roman" w:cs="Times New Roman"/>
          <w:sz w:val="24"/>
          <w:szCs w:val="24"/>
        </w:rPr>
        <w:t xml:space="preserve">..  </w:t>
      </w:r>
      <w:proofErr w:type="gramEnd"/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</w:rPr>
        <w:t xml:space="preserve">Туристско-краеведческая работа – это важный способ передачи новому поколению накопленного человечеством жизненного опыта и материально-культурного наследия, нравственного оздоровления и культурного развития нации. 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</w:rPr>
        <w:t xml:space="preserve"> В воспитательном значении туризма можно также выделить такие важные аспекты, как ответственная взаимозависимость коллектива, которая рождает серьезное отношение к жизни, к друзьям, взаимность в действии, подразумевающая установление правил, кот</w:t>
      </w:r>
      <w:r w:rsidRPr="00BF54D6">
        <w:rPr>
          <w:rFonts w:ascii="Times New Roman" w:hAnsi="Times New Roman" w:cs="Times New Roman"/>
          <w:sz w:val="24"/>
          <w:szCs w:val="24"/>
        </w:rPr>
        <w:t>о</w:t>
      </w:r>
      <w:r w:rsidRPr="00BF54D6">
        <w:rPr>
          <w:rFonts w:ascii="Times New Roman" w:hAnsi="Times New Roman" w:cs="Times New Roman"/>
          <w:sz w:val="24"/>
          <w:szCs w:val="24"/>
        </w:rPr>
        <w:t>рым все должны следовать и индивидуальная ответственность каждого члена группы за свои действия перед другими.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</w:rPr>
        <w:t>В туризме реализуются воспитание, образование, оздоровление и развитие ко</w:t>
      </w:r>
      <w:r w:rsidRPr="00BF54D6">
        <w:rPr>
          <w:rFonts w:ascii="Times New Roman" w:hAnsi="Times New Roman" w:cs="Times New Roman"/>
          <w:sz w:val="24"/>
          <w:szCs w:val="24"/>
        </w:rPr>
        <w:t>м</w:t>
      </w:r>
      <w:r w:rsidRPr="00BF54D6">
        <w:rPr>
          <w:rFonts w:ascii="Times New Roman" w:hAnsi="Times New Roman" w:cs="Times New Roman"/>
          <w:sz w:val="24"/>
          <w:szCs w:val="24"/>
        </w:rPr>
        <w:t>плексно, в естественных условиях.  Передвижение с рюкзаком и преодоление естестве</w:t>
      </w:r>
      <w:r w:rsidRPr="00BF54D6">
        <w:rPr>
          <w:rFonts w:ascii="Times New Roman" w:hAnsi="Times New Roman" w:cs="Times New Roman"/>
          <w:sz w:val="24"/>
          <w:szCs w:val="24"/>
        </w:rPr>
        <w:t>н</w:t>
      </w:r>
      <w:r w:rsidRPr="00BF54D6">
        <w:rPr>
          <w:rFonts w:ascii="Times New Roman" w:hAnsi="Times New Roman" w:cs="Times New Roman"/>
          <w:sz w:val="24"/>
          <w:szCs w:val="24"/>
        </w:rPr>
        <w:t>ных препятствий – физическое развитие.  Нахождение на свежем воздухе – оздоровление.  Необходимость переносить разнообразные погодные условия – закалка организма.  Кр</w:t>
      </w:r>
      <w:r w:rsidRPr="00BF54D6">
        <w:rPr>
          <w:rFonts w:ascii="Times New Roman" w:hAnsi="Times New Roman" w:cs="Times New Roman"/>
          <w:sz w:val="24"/>
          <w:szCs w:val="24"/>
        </w:rPr>
        <w:t>а</w:t>
      </w:r>
      <w:r w:rsidRPr="00BF54D6">
        <w:rPr>
          <w:rFonts w:ascii="Times New Roman" w:hAnsi="Times New Roman" w:cs="Times New Roman"/>
          <w:sz w:val="24"/>
          <w:szCs w:val="24"/>
        </w:rPr>
        <w:t>сота окружающей природы – эстетическое воспитание.  Установка бивака, приготовление пищи, умение выполнять разнообразную работу – трудовое воспитание.  Взаимоотнош</w:t>
      </w:r>
      <w:r w:rsidRPr="00BF54D6">
        <w:rPr>
          <w:rFonts w:ascii="Times New Roman" w:hAnsi="Times New Roman" w:cs="Times New Roman"/>
          <w:sz w:val="24"/>
          <w:szCs w:val="24"/>
        </w:rPr>
        <w:t>е</w:t>
      </w:r>
      <w:r w:rsidRPr="00BF54D6">
        <w:rPr>
          <w:rFonts w:ascii="Times New Roman" w:hAnsi="Times New Roman" w:cs="Times New Roman"/>
          <w:sz w:val="24"/>
          <w:szCs w:val="24"/>
        </w:rPr>
        <w:t>ния участников похода, необходимость взаимопомощи, дисциплины, ответственности – социальное и морально-нравственное воспитание. Знакомство с природными богатствами своей страны, с ее историческими и культурными памятниками – патриотическое восп</w:t>
      </w:r>
      <w:r w:rsidRPr="00BF54D6">
        <w:rPr>
          <w:rFonts w:ascii="Times New Roman" w:hAnsi="Times New Roman" w:cs="Times New Roman"/>
          <w:sz w:val="24"/>
          <w:szCs w:val="24"/>
        </w:rPr>
        <w:t>и</w:t>
      </w:r>
      <w:r w:rsidRPr="00BF54D6">
        <w:rPr>
          <w:rFonts w:ascii="Times New Roman" w:hAnsi="Times New Roman" w:cs="Times New Roman"/>
          <w:sz w:val="24"/>
          <w:szCs w:val="24"/>
        </w:rPr>
        <w:t>тание; приобретение новых знаний и полезного опыта – образование.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  <w:u w:val="single"/>
        </w:rPr>
        <w:t>ОСНОВНАЯ ЦЕЛЬ ПРОГРАММЫ:</w:t>
      </w:r>
      <w:r w:rsidRPr="00BF54D6">
        <w:rPr>
          <w:rStyle w:val="apple-converted-space"/>
          <w:rFonts w:ascii="Times New Roman" w:hAnsi="Times New Roman" w:cs="Times New Roman"/>
          <w:bCs/>
          <w:sz w:val="24"/>
          <w:szCs w:val="24"/>
        </w:rPr>
        <w:t> освоение воспитанниками основ пешеходного туризма</w:t>
      </w:r>
      <w:r w:rsidRPr="00BF54D6">
        <w:rPr>
          <w:rFonts w:ascii="Times New Roman" w:hAnsi="Times New Roman" w:cs="Times New Roman"/>
          <w:sz w:val="24"/>
          <w:szCs w:val="24"/>
        </w:rPr>
        <w:t>, основ исторического и географического краеведения.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</w:rPr>
        <w:t>На занятиях в объединениях решаются следующие</w:t>
      </w:r>
      <w:r w:rsidRPr="00BF54D6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BF54D6">
        <w:rPr>
          <w:rFonts w:ascii="Times New Roman" w:hAnsi="Times New Roman" w:cs="Times New Roman"/>
          <w:sz w:val="24"/>
          <w:szCs w:val="24"/>
          <w:u w:val="single"/>
        </w:rPr>
        <w:t>ОСНОВНЫЕ ЗАДАЧИ</w:t>
      </w:r>
      <w:r w:rsidRPr="00BF54D6">
        <w:rPr>
          <w:rFonts w:ascii="Times New Roman" w:hAnsi="Times New Roman" w:cs="Times New Roman"/>
          <w:sz w:val="24"/>
          <w:szCs w:val="24"/>
        </w:rPr>
        <w:t>: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</w:rPr>
        <w:t>·  укрепление здоровья, закаливание организма, содействие правильному физическ</w:t>
      </w:r>
      <w:r w:rsidRPr="00BF54D6">
        <w:rPr>
          <w:rFonts w:ascii="Times New Roman" w:hAnsi="Times New Roman" w:cs="Times New Roman"/>
          <w:sz w:val="24"/>
          <w:szCs w:val="24"/>
        </w:rPr>
        <w:t>о</w:t>
      </w:r>
      <w:r w:rsidRPr="00BF54D6">
        <w:rPr>
          <w:rFonts w:ascii="Times New Roman" w:hAnsi="Times New Roman" w:cs="Times New Roman"/>
          <w:sz w:val="24"/>
          <w:szCs w:val="24"/>
        </w:rPr>
        <w:t>му развитию воспитанников;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hAnsi="Times New Roman" w:cs="Times New Roman"/>
          <w:sz w:val="24"/>
          <w:szCs w:val="24"/>
        </w:rPr>
        <w:t>·  обучение жизненно важным двигательным действиям;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·  формирование умений, необходимых для выживания в экстремальных ситуациях;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·  воспитание привычки к систематическим занятиям туризмом и привитие необх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димых гигиенических навыков и умений;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·  расширение у воспитанников представлений о природе и истории Забайкальского края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·  развитие эстетического восприятия окружающей среды, экологическое воспитание учащихся;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·  воспитание добросовестного отношения к труду и общественной собственности, чувства долга, товарищества и взаимовыручки;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·  воспитание волевых качеств: целеустремленности, настойчивости и инициативы, решительности и смелости, выдержки и самообладания;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·  получение и развитие разнообразных практических навыков: самоорганизации и самоуправления, общественной активности и дисциплины, преодоления препятствий и обеспечения безопасности и др.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ПРИЕМЫ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игровые и соревновательные приемы;</w:t>
      </w:r>
    </w:p>
    <w:p w:rsidR="00BF54D6" w:rsidRPr="00BF54D6" w:rsidRDefault="00E97E9B" w:rsidP="00BF54D6">
      <w:pPr>
        <w:pStyle w:val="a7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по топографии; 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конкурсы, викторины по краеведению;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•походы и экскурсии.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МЕТОДИЧЕСКОЕ, МАТЕРИАЛЬНО – ТЕХНИЧЕСКОЕ ОБЕСПЕЧЕНИЕ ОБР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ЗОВАТЕЛЬНОЙ ПРОГРАММЫ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успешного учебно-воспитательного процесса и полной реализации программы имеется методическое обеспечение: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-  методические сборники и литература по данному направлению;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-  схемы и таблицы для учебных занятий;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-  карты местности.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 - техническое обеспечение программы: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1.  Компасы.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2.  Комплекты карт.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3.  Снаряжение для походной деятельности (рюкзаки, палатки, спальные мешки, к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телки, костровые принадлежности).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4.  Спортивный инвентарь (мячи, скакалки, гимнастические палки).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5.  Аптечка.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Фотоап</w:t>
      </w:r>
      <w:r w:rsidR="00E97E9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арат.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8FD" w:rsidRPr="00E97E9B" w:rsidRDefault="00E97E9B" w:rsidP="00BF54D6">
      <w:pPr>
        <w:pStyle w:val="a7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E9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РАБОТЫ</w:t>
      </w:r>
    </w:p>
    <w:p w:rsidR="002708FD" w:rsidRPr="002708FD" w:rsidRDefault="002708FD" w:rsidP="002708FD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Походы</w:t>
      </w:r>
    </w:p>
    <w:p w:rsidR="002708FD" w:rsidRPr="002708FD" w:rsidRDefault="002708FD" w:rsidP="002708FD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</w:t>
      </w:r>
    </w:p>
    <w:p w:rsidR="002708FD" w:rsidRPr="002708FD" w:rsidRDefault="002708FD" w:rsidP="002708FD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пояснения с примерами наглядного показа</w:t>
      </w:r>
    </w:p>
    <w:p w:rsidR="002708FD" w:rsidRPr="002708FD" w:rsidRDefault="002708FD" w:rsidP="002708FD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стречи с интересными людьми</w:t>
      </w:r>
    </w:p>
    <w:p w:rsidR="002708FD" w:rsidRPr="002708FD" w:rsidRDefault="002708FD" w:rsidP="002708FD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осещение музеев, выставок</w:t>
      </w:r>
    </w:p>
    <w:p w:rsidR="002708FD" w:rsidRPr="002708FD" w:rsidRDefault="00BF54D6" w:rsidP="002708FD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оревнования в помещении и на местности по технике пешеходного туризма и ориентированию</w:t>
      </w:r>
    </w:p>
    <w:p w:rsidR="00BF54D6" w:rsidRPr="00BF54D6" w:rsidRDefault="002708FD" w:rsidP="002708FD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икторины и  др.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проводятся в классах, спортзалах и на местности. 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ОЖИДАЕМЫЕ РЕЗУЛЬТАТЫ 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программы дополнительного образования: формируется га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моничная личность воспитанника, которая складывается из следующих компонентов: ф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зическое и психическое здоровье, нравственное воспитание и социальная </w:t>
      </w:r>
      <w:proofErr w:type="spell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</w:t>
      </w:r>
      <w:proofErr w:type="spellEnd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освоения программы оценивается следующими критериями: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</w:t>
      </w:r>
      <w:r w:rsidR="00E97E9B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изический критерий: снижается заболеваемость, увеличивается выносливость, уменьшаются или исчезают вредные привычки;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2.  </w:t>
      </w:r>
      <w:r w:rsidR="00E97E9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оциальный критерий: увеличивается количество новых знакомых, развиваются коммуникативные навыки посредством постоянного общения в коллективе, возрастает степень сплоченности в коллективе;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</w:t>
      </w:r>
      <w:r w:rsidR="00E97E9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сихический критерий: уравновешенность, умение владеть собой, оптимизм, в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левые качества личности;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</w:t>
      </w:r>
      <w:r w:rsidR="00E97E9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равственный критерий: бережное отношение к природе, общечеловеческие нравственные ценности.</w:t>
      </w:r>
    </w:p>
    <w:p w:rsidR="00BF54D6" w:rsidRPr="00BF54D6" w:rsidRDefault="00BF54D6" w:rsidP="00BF54D6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708FD" w:rsidRDefault="002708FD" w:rsidP="002708FD">
      <w:pPr>
        <w:pStyle w:val="a4"/>
        <w:spacing w:after="0" w:line="240" w:lineRule="auto"/>
        <w:ind w:firstLine="709"/>
        <w:jc w:val="both"/>
      </w:pPr>
    </w:p>
    <w:p w:rsidR="002708FD" w:rsidRDefault="002708FD" w:rsidP="002708FD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1CD">
        <w:rPr>
          <w:rFonts w:ascii="Times New Roman" w:hAnsi="Times New Roman" w:cs="Times New Roman"/>
          <w:sz w:val="24"/>
          <w:szCs w:val="24"/>
        </w:rPr>
        <w:t>Туристско-краеведческая работа школы</w:t>
      </w:r>
      <w:r w:rsidR="00E97E9B">
        <w:rPr>
          <w:rFonts w:ascii="Times New Roman" w:hAnsi="Times New Roman" w:cs="Times New Roman"/>
          <w:sz w:val="24"/>
          <w:szCs w:val="24"/>
        </w:rPr>
        <w:t xml:space="preserve"> в 2016/17 </w:t>
      </w:r>
      <w:proofErr w:type="spellStart"/>
      <w:r w:rsidR="00E97E9B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E97E9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445"/>
        <w:gridCol w:w="3410"/>
        <w:gridCol w:w="1899"/>
        <w:gridCol w:w="1904"/>
        <w:gridCol w:w="1913"/>
      </w:tblGrid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похода, экскурсии</w:t>
            </w:r>
          </w:p>
        </w:tc>
        <w:tc>
          <w:tcPr>
            <w:tcW w:w="1899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04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13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708FD" w:rsidTr="00506C2C">
        <w:tc>
          <w:tcPr>
            <w:tcW w:w="9571" w:type="dxa"/>
            <w:gridSpan w:val="5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Общешкольные </w:t>
            </w: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Однодневный поход «День туриста»</w:t>
            </w:r>
          </w:p>
        </w:tc>
        <w:tc>
          <w:tcPr>
            <w:tcW w:w="1899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904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13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ук-ли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зам.дир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ЗДВР.</w:t>
            </w: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«Осенний витамин» (Сбор шиповника, боярышн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ка, черёмухи) </w:t>
            </w:r>
          </w:p>
        </w:tc>
        <w:tc>
          <w:tcPr>
            <w:tcW w:w="1899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904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1913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ук-ли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08FD" w:rsidTr="00506C2C">
        <w:tc>
          <w:tcPr>
            <w:tcW w:w="9571" w:type="dxa"/>
            <w:gridSpan w:val="5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«Сбор природного материала»</w:t>
            </w:r>
          </w:p>
        </w:tc>
        <w:tc>
          <w:tcPr>
            <w:tcW w:w="1899" w:type="dxa"/>
            <w:vMerge w:val="restart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904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13" w:type="dxa"/>
            <w:vMerge w:val="restart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Фёдорова В.В.</w:t>
            </w: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«Природная акв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рель»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«Природа готовится к зиме»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«Игры на свежем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духе»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лес «Живая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 природа»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2708FD" w:rsidRDefault="002708FD" w:rsidP="00506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 «Природные компле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 окрестностей села»</w:t>
            </w:r>
          </w:p>
        </w:tc>
        <w:tc>
          <w:tcPr>
            <w:tcW w:w="1899" w:type="dxa"/>
            <w:vMerge w:val="restart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04" w:type="dxa"/>
            <w:vMerge w:val="restart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13" w:type="dxa"/>
            <w:vMerge w:val="restart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Гордеева В.А.</w:t>
            </w: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«Водные объекты долины Шилки» (Болото,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земные воды)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«Природная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«Егоров крест»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«По местам боевой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наших прадедов» 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«Мир вокруг нас» (осенний лес)</w:t>
            </w:r>
          </w:p>
        </w:tc>
        <w:tc>
          <w:tcPr>
            <w:tcW w:w="1899" w:type="dxa"/>
            <w:vMerge w:val="restart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4" w:type="dxa"/>
            <w:vMerge w:val="restart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-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рель</w:t>
            </w:r>
          </w:p>
        </w:tc>
        <w:tc>
          <w:tcPr>
            <w:tcW w:w="1913" w:type="dxa"/>
            <w:vMerge w:val="restart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Быкова М.М.</w:t>
            </w: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«Мы за здоровый образ жизни» (игры на природе)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«Я – житель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Земля»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«По дороге каторжан»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« История исчезнувших деревень»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34A" w:rsidTr="00506C2C">
        <w:tc>
          <w:tcPr>
            <w:tcW w:w="445" w:type="dxa"/>
          </w:tcPr>
          <w:p w:rsidR="0095734A" w:rsidRDefault="0095734A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95734A" w:rsidRDefault="0095734A" w:rsidP="00957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с целью изучения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личных биоценозов и разр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ботки маршрута экологич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тропы. Правила 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рования на местности.</w:t>
            </w:r>
          </w:p>
        </w:tc>
        <w:tc>
          <w:tcPr>
            <w:tcW w:w="1899" w:type="dxa"/>
          </w:tcPr>
          <w:p w:rsidR="0095734A" w:rsidRDefault="0095734A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04" w:type="dxa"/>
          </w:tcPr>
          <w:p w:rsidR="0095734A" w:rsidRDefault="0095734A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913" w:type="dxa"/>
          </w:tcPr>
          <w:p w:rsidR="0095734A" w:rsidRDefault="0095734A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95734A" w:rsidTr="00506C2C">
        <w:tc>
          <w:tcPr>
            <w:tcW w:w="445" w:type="dxa"/>
          </w:tcPr>
          <w:p w:rsidR="0095734A" w:rsidRDefault="0095734A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10" w:type="dxa"/>
          </w:tcPr>
          <w:p w:rsidR="0095734A" w:rsidRDefault="0095734A" w:rsidP="00957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весенними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менениями в природе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нимика. Уточнение маршрута экологической тропы.</w:t>
            </w:r>
          </w:p>
        </w:tc>
        <w:tc>
          <w:tcPr>
            <w:tcW w:w="1899" w:type="dxa"/>
          </w:tcPr>
          <w:p w:rsidR="0095734A" w:rsidRDefault="0095734A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4" w:type="dxa"/>
          </w:tcPr>
          <w:p w:rsidR="0095734A" w:rsidRDefault="0095734A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913" w:type="dxa"/>
          </w:tcPr>
          <w:p w:rsidR="0095734A" w:rsidRDefault="0095734A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95734A" w:rsidTr="00506C2C">
        <w:tc>
          <w:tcPr>
            <w:tcW w:w="445" w:type="dxa"/>
          </w:tcPr>
          <w:p w:rsidR="0095734A" w:rsidRDefault="0095734A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0" w:type="dxa"/>
          </w:tcPr>
          <w:p w:rsidR="0095734A" w:rsidRDefault="0095734A" w:rsidP="00957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животным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ром. Работа с картами и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пасом.</w:t>
            </w:r>
          </w:p>
        </w:tc>
        <w:tc>
          <w:tcPr>
            <w:tcW w:w="1899" w:type="dxa"/>
          </w:tcPr>
          <w:p w:rsidR="0095734A" w:rsidRDefault="0095734A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4" w:type="dxa"/>
          </w:tcPr>
          <w:p w:rsidR="0095734A" w:rsidRDefault="00E97E9B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913" w:type="dxa"/>
          </w:tcPr>
          <w:p w:rsidR="0095734A" w:rsidRDefault="00E97E9B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«Осенние чудеса»</w:t>
            </w:r>
          </w:p>
        </w:tc>
        <w:tc>
          <w:tcPr>
            <w:tcW w:w="1899" w:type="dxa"/>
            <w:vMerge w:val="restart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1904" w:type="dxa"/>
            <w:vMerge w:val="restart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-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рель</w:t>
            </w:r>
          </w:p>
        </w:tc>
        <w:tc>
          <w:tcPr>
            <w:tcW w:w="1913" w:type="dxa"/>
            <w:vMerge w:val="restart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Коновалова Е.В.</w:t>
            </w: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Эксурсия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«Зимняя дорога»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8FD" w:rsidTr="00506C2C">
        <w:tc>
          <w:tcPr>
            <w:tcW w:w="445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0" w:type="dxa"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«Туристические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ты»</w:t>
            </w:r>
          </w:p>
        </w:tc>
        <w:tc>
          <w:tcPr>
            <w:tcW w:w="1899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vMerge/>
          </w:tcPr>
          <w:p w:rsidR="002708FD" w:rsidRDefault="002708FD" w:rsidP="00506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BF54D6" w:rsidRPr="00BF54D6" w:rsidRDefault="00BF54D6" w:rsidP="00BF54D6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4D6" w:rsidRPr="00BF54D6" w:rsidRDefault="00BF54D6" w:rsidP="00BF54D6">
      <w:pPr>
        <w:pStyle w:val="a7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</w:t>
      </w:r>
    </w:p>
    <w:p w:rsidR="00BF54D6" w:rsidRPr="002708FD" w:rsidRDefault="00BF54D6" w:rsidP="00BF54D6">
      <w:pPr>
        <w:pStyle w:val="a7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8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Инструктаж по ТБ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.  Туризм. Что это такое? Чем полезны и интересны туристские походы и путешествия. Виды туризма. Характеристика каждого вида</w:t>
      </w:r>
      <w:r w:rsid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туризма в становлении личности. </w:t>
      </w:r>
      <w:r w:rsidR="002708FD" w:rsidRP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Законы, правила нормы поведения юных тур</w:t>
      </w:r>
      <w:r w:rsidR="002708FD" w:rsidRP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708FD" w:rsidRP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стов.</w:t>
      </w:r>
    </w:p>
    <w:p w:rsidR="002708FD" w:rsidRPr="002708FD" w:rsidRDefault="00BF54D6" w:rsidP="002708F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Знаменитые русские путешественники</w:t>
      </w:r>
      <w:r w:rsidR="002708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Pr="002708FD">
        <w:rPr>
          <w:rFonts w:ascii="Times New Roman" w:eastAsia="Times New Roman" w:hAnsi="Times New Roman" w:cs="Times New Roman"/>
          <w:sz w:val="24"/>
          <w:szCs w:val="24"/>
        </w:rPr>
        <w:t xml:space="preserve">их роль в развитии туризма </w:t>
      </w:r>
      <w:bookmarkStart w:id="0" w:name="_GoBack"/>
      <w:bookmarkEnd w:id="0"/>
      <w:r w:rsidRPr="002708FD">
        <w:rPr>
          <w:rFonts w:ascii="Times New Roman" w:eastAsia="Times New Roman" w:hAnsi="Times New Roman" w:cs="Times New Roman"/>
          <w:sz w:val="24"/>
          <w:szCs w:val="24"/>
        </w:rPr>
        <w:t>нашей стр</w:t>
      </w:r>
      <w:r w:rsidRPr="002708F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708FD">
        <w:rPr>
          <w:rFonts w:ascii="Times New Roman" w:eastAsia="Times New Roman" w:hAnsi="Times New Roman" w:cs="Times New Roman"/>
          <w:sz w:val="24"/>
          <w:szCs w:val="24"/>
        </w:rPr>
        <w:t>ны</w:t>
      </w:r>
      <w:r w:rsidR="002708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54D6" w:rsidRPr="002708FD" w:rsidRDefault="00BF54D6" w:rsidP="00BF54D6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708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Краеведение.</w:t>
      </w:r>
      <w:r w:rsidRP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Туристско-экскурсионные возможности родного края</w:t>
      </w:r>
      <w:r w:rsid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особенности </w:t>
      </w:r>
      <w:r w:rsid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Забайкалья.</w:t>
      </w:r>
    </w:p>
    <w:p w:rsidR="002708FD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Уметь:</w:t>
      </w:r>
      <w:r w:rsidR="002708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анализируя карту, уметь давать характеристику природных особенностей региона, знать основные достопримечательности </w:t>
      </w:r>
      <w:r w:rsid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Сретенского района и в целом Забайкальского края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планировать маршрут с учетом посещения интересных мест.</w:t>
      </w:r>
    </w:p>
    <w:p w:rsidR="00BF54D6" w:rsidRPr="002708FD" w:rsidRDefault="00BF54D6" w:rsidP="002708FD">
      <w:pPr>
        <w:pStyle w:val="a7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Краеведческая и о</w:t>
      </w:r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</w:t>
      </w:r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щественно полезная работа в походе. 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Задачи, виды и формы краеведческой работы в походе. Метеорологические наблюдения. Признаки изменения погоды. Определение устойчивости и перемены, приближающегося ненастья. Сбор гербария, образцов горных пород. Природоохранная деятельность туриста. 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Знать: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виды и формы краеведческой работы; признаки изменения погоды; признаки предсказания погоды; правила составления  гербария, сохранения насекомых, взятия 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разцов горных пород; правила бережного отношения к природе.</w:t>
      </w:r>
    </w:p>
    <w:p w:rsidR="00BF54D6" w:rsidRPr="00BF54D6" w:rsidRDefault="00BF54D6" w:rsidP="00BF54D6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 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период изменения погоды;  составлять гербарий, брать образцы го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пород; выполнять требования по </w:t>
      </w:r>
      <w:r w:rsidR="0027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охране природы.</w:t>
      </w:r>
      <w:r w:rsidR="002708FD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54D6" w:rsidRPr="002708FD" w:rsidRDefault="002708FD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 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54D6" w:rsidRPr="002708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Топография и ориентирование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 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Карты и их классификация.</w:t>
      </w:r>
      <w:r w:rsidRPr="002708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Условные знаки </w:t>
      </w:r>
      <w:proofErr w:type="spellStart"/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топ</w:t>
      </w:r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карт</w:t>
      </w:r>
      <w:proofErr w:type="spellEnd"/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95734A" w:rsidRDefault="00BF54D6" w:rsidP="0095734A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топографии. Карты географические и их классификация. Понятие о топ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графической карте, её значение для народного хозяйства и обороны государства. Значение </w:t>
      </w:r>
      <w:proofErr w:type="spell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топокарт</w:t>
      </w:r>
      <w:proofErr w:type="spellEnd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туристов. Понятие о масштабе. Виды масштабов. Содержание топографич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карты. </w:t>
      </w:r>
      <w:proofErr w:type="spell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Разграфка</w:t>
      </w:r>
      <w:proofErr w:type="spellEnd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номенклатура </w:t>
      </w:r>
      <w:proofErr w:type="spell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топокарт</w:t>
      </w:r>
      <w:proofErr w:type="spellEnd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Рамка и километровая сетка топограф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карты.</w:t>
      </w:r>
      <w:r w:rsidR="002708FD">
        <w:rPr>
          <w:rFonts w:ascii="Times New Roman" w:hAnsi="Times New Roman" w:cs="Times New Roman"/>
          <w:sz w:val="24"/>
          <w:szCs w:val="24"/>
        </w:rPr>
        <w:t xml:space="preserve"> 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местных предметах и топографических знаках. Виды топограф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ческих условных знаков и их общие свойства. Характеристика </w:t>
      </w:r>
      <w:proofErr w:type="gram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масштабных</w:t>
      </w:r>
      <w:proofErr w:type="gramEnd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внема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штабных </w:t>
      </w:r>
      <w:proofErr w:type="spell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топознаков</w:t>
      </w:r>
      <w:proofErr w:type="spellEnd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Деление </w:t>
      </w:r>
      <w:proofErr w:type="spell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топознаков</w:t>
      </w:r>
      <w:proofErr w:type="spellEnd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группам. Пояснительные цифровые и бу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венные характер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стики.</w:t>
      </w:r>
    </w:p>
    <w:p w:rsidR="00BF54D6" w:rsidRPr="00BF54D6" w:rsidRDefault="0095734A" w:rsidP="0095734A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6.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Отображение местности на карте.</w:t>
      </w:r>
    </w:p>
    <w:p w:rsidR="00BF54D6" w:rsidRPr="00BF54D6" w:rsidRDefault="00BF54D6" w:rsidP="0095734A">
      <w:pPr>
        <w:pStyle w:val="a7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Рельеф местности. Способы изображения рельефа на картах. </w:t>
      </w:r>
    </w:p>
    <w:p w:rsidR="00BF54D6" w:rsidRPr="00BF54D6" w:rsidRDefault="0095734A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</w:rPr>
        <w:t>. Масштабы. Расстояния.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Масштабы: численный, именованный, линейный. Стандарты численных масштабов. Раб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 с численным и линейным масштабами. Степень уменьшения.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Расстояния. Способы измерения расстояний на карте и на местности. Величина среднего шага, его измерение. Понятие о паре шагов. Таблица переводов шага в метры. Глазоме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способ измерения расстояния. Способы тренировки глазомера. Определение рассто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по времени движения.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Уметь: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работать с картами различного масштаба; определять расстояния по карте; коп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ровать участки маршрута на кальку. Читать топографическую карту.</w:t>
      </w:r>
    </w:p>
    <w:p w:rsidR="00BF54D6" w:rsidRPr="00BF54D6" w:rsidRDefault="0095734A" w:rsidP="00BF54D6">
      <w:pPr>
        <w:pStyle w:val="a7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Ориентирование по горизонту. Азимут.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на стороны горизонта: С, В, </w:t>
      </w:r>
      <w:proofErr w:type="gram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, З. Градусное значение основных и дополнительных направлений по сторонам горизонта. Азимутальное кольцо («Роза н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правлений»).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азимуте. Азимут истинный (географический) и магнитный. Определение и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тинного азимута по карте, измерение и построение углов (направлений) на карте.</w:t>
      </w:r>
    </w:p>
    <w:p w:rsidR="00BF54D6" w:rsidRPr="00BF54D6" w:rsidRDefault="0095734A" w:rsidP="00BF54D6">
      <w:pPr>
        <w:pStyle w:val="a7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Компас. Типы компасов и правила работы с ними.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Практическое занятие.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Компас. Типы компасов. Устройство компаса Адрианова и спо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тивного жидкостного компаса. Правила обращения с ними. Четыре действия с компасом: определение сторон горизонта, ориентирование карты, прямая и обратная засечка.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Знать: 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компасов; четыре действия с компасом; правила обращения с комп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обращаться с компасом; находить стороны горизонта, ориентировать карту по компасу; выполнять прямую и обратную засечку (определить по заданному азимуту ор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ентир и определить азимут на видимый ориентир).</w:t>
      </w:r>
    </w:p>
    <w:p w:rsidR="00BF54D6" w:rsidRPr="00BF54D6" w:rsidRDefault="0095734A" w:rsidP="00BF54D6">
      <w:pPr>
        <w:pStyle w:val="a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10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</w:rPr>
        <w:t>. Ориентирование на местности.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Практическое занятие.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Смысл и содержание туристского ориентирования. Средства и условия для ориентирования. Способы ориентирования: ориентирование с помощью ка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и компаса; ориентирование с картой без компаса; ориентирование без карты и компаса (по часам, солнцу, луне, звездам); ориентирование по местным предметам; по туристской маркировке. Виды ориентирования: линейное, точечное, звуковой ориентир, ориентир-цель, ориентир-маяк.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Занятие на местности.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Определение азимута на предмет. Необходимость непрямого чт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карты. Способы определения точек стояния на карте (привязки). Движение по зада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ному азимуту, обход препятствий, выдерживание общего заданного направления, испол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зование солнца и тени. Движение по легенде. Действия в случае потери ориентировки.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Знать: 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ориентирования; виды ориентирования; движение по азимуту в походе; порядок сохранения общего направления движения при обходе препятствий.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 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местности; определять ориентиры движения, точки стояния, сохранять направление движения; действовать в случае потери ориентировки.</w:t>
      </w:r>
    </w:p>
    <w:p w:rsidR="00BF54D6" w:rsidRPr="00BF54D6" w:rsidRDefault="0095734A" w:rsidP="00BF54D6">
      <w:pPr>
        <w:pStyle w:val="a7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Определение расстояний на местности.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Занятие на местности. 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расстояний различными способами: шагами, глаз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мерным способом (с тренировкой глазомера), по времени движения, по слышимости зв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ков, при помощи построения подобных треугольников 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(с помощью спички) и др.</w:t>
      </w:r>
    </w:p>
    <w:p w:rsidR="00BF54D6" w:rsidRPr="0095734A" w:rsidRDefault="0095734A" w:rsidP="00BF54D6">
      <w:pPr>
        <w:pStyle w:val="a7"/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</w:pPr>
      <w:r w:rsidRPr="009573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12</w:t>
      </w:r>
      <w:r w:rsidR="00BF54D6" w:rsidRPr="009573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Основы гигиены и первая доврачебная помощь</w:t>
      </w:r>
    </w:p>
    <w:p w:rsidR="00BF54D6" w:rsidRPr="0095734A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9573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 опасности в походе. Личная гигиена туриста</w:t>
      </w:r>
      <w:r w:rsidR="009573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Опасности, обусловленные природой средней полосы: рельеф, реки, ураганы, грозы, м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тели. Ядовитые грибы, растения, насекомые, змеи, хищные звери. Опасности, связанные с действиями человека. Профилактика несчастных случаев – сбор информации о районе п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хода. Дисциплина в походах и на занятиях – основа безопасности. Меры безопасности при проведении занятий в помещении и на улице. Понятие гигиены, её значение и основные задачи. Гигиенические основы режима труда, отдыха и занятий физической культурой и спортом. </w:t>
      </w:r>
      <w:proofErr w:type="gram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гигиена занимающихся туризмом: гигиена тела, значение водных проц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 (умывание, обтирание, душ, купание, парная баня).</w:t>
      </w:r>
      <w:proofErr w:type="gramEnd"/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обуви и одежды. Сущность закаливания, его значение для повышения работосп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собности человека и увеличения сопротивляемости организма к простудным заболеван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ям. Роль закаливания в занятиях туризмом, гигиенические основы закаливания. Закалив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воздухом, солнцем, водой.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Систематические занятия физическими упражнениями как важное условие укрепления здоровья, развития физических способностей.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Вредное влияние курения и употребления спиртных напитков на здоровье и работосп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собность туриста.</w:t>
      </w:r>
    </w:p>
    <w:p w:rsidR="00BF54D6" w:rsidRPr="00BF54D6" w:rsidRDefault="0095734A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Походная медицинская аптечка. Первая помощь при отравлениях</w:t>
      </w:r>
      <w:proofErr w:type="gramStart"/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gramEnd"/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proofErr w:type="gramStart"/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proofErr w:type="gramEnd"/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жогах, отморож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ниях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Практическое занятие.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походной медицинской аптечки. Требования к упаковке. Хранение и транспорт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ровка аптечки. Назначение и дозировка препаратов. Перечень и назначение, показания и противопоказания применения лекарственных препаратов. Новейшие фармакологические препараты.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аптечка туриста, индивидуальные лекарства, необходимые при хронических заб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леваниях.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походной медицинской аптечки.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отравлений и желудочно-кишечных заболеваний. Подбор, хранение пр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дуктов. Питьевая вода. Обеззараживание воды. Мытьё рук и посуды. Первая помощь при пищевых отравлениях.</w:t>
      </w:r>
    </w:p>
    <w:p w:rsidR="00BF54D6" w:rsidRPr="00BF54D6" w:rsidRDefault="00BF54D6" w:rsidP="00BF54D6">
      <w:pPr>
        <w:pStyle w:val="a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Знать: 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медицинской аптечки, её хранение при транспортировке; назначение и д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зировку препаратов; состав личной аптечки, правила оказания первой доврачебной пом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щи при отравлениях. Способы обеззараживания воды, профилактику пищевых отравл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ний. </w:t>
      </w: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 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подобрать состав медицинской (групповой и личной) аптечки на поход в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ходного дня и многодневный поход; применять медицинские препараты, оказать первую доврачебную помощь при отравлениях; произвести обеззараживание воды, оказать пе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 доврачебную помощь.</w:t>
      </w:r>
    </w:p>
    <w:p w:rsidR="00BF54D6" w:rsidRPr="00BF54D6" w:rsidRDefault="0095734A" w:rsidP="00BF54D6">
      <w:pPr>
        <w:pStyle w:val="a7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14.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Первая помощь при ожогах, отморожениях</w:t>
      </w:r>
      <w:proofErr w:type="gramStart"/>
      <w:r w:rsidRPr="009573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gramEnd"/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Потертости и мозоли. Опрелости. Треб</w:t>
      </w:r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вания к одежде и обуви.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Ожоги. Отморожения. Первые признаки отморожения. Как избежать ожогов и отморож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ний. Первая доврачебная помощь при ожогах и отморожениях. Тепловые и солнечные удары. Профилактика солнечных ударов. Профилактика ранений от острых орудий. Пе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вая доврачебная помощь при порезах, ранениях острыми предметами, при появлении гнойных ран. Порядок наложения жгута, ватно-марлевой повязки. Обработка ран.</w:t>
      </w:r>
    </w:p>
    <w:p w:rsidR="00BF54D6" w:rsidRPr="00BF54D6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отработка приёмов по оказанию первой доврачебной помощи.</w:t>
      </w:r>
    </w:p>
    <w:p w:rsidR="0095734A" w:rsidRDefault="00BF54D6" w:rsidP="0095734A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Знать: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правила оказания первой доврачебной помощи при ожогах, отморожениях, тепл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 и солнечных ударах. Как избежать ожогов и отморожений. Правила оказания первой доврачебной помощи при порезах, ранениях, нагноениях. Как остановить кровотечение, обработать раны.</w:t>
      </w:r>
      <w:r w:rsidR="0095734A" w:rsidRPr="0095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54D6" w:rsidRPr="00BF54D6" w:rsidRDefault="0095734A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возникновения потертостей, мозолей, наминов, опрелостей. Требования к оде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 и обуви. Выбор одежды и обуви для тренировок и походов. Оказ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первой помощи при потертостях, мозолях, </w:t>
      </w:r>
      <w:proofErr w:type="spell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опрелостях</w:t>
      </w:r>
      <w:proofErr w:type="gramStart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игиена</w:t>
      </w:r>
      <w:proofErr w:type="spellEnd"/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обуви и одежды.</w:t>
      </w:r>
    </w:p>
    <w:p w:rsidR="00BF54D6" w:rsidRPr="0095734A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 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оказать первую доврачебную помощь при ожогах, отморожениях, тепловых и солнечных ударах; обработать раны, наложить повязку, кровоостанавливающий жгут.</w:t>
      </w:r>
    </w:p>
    <w:p w:rsidR="00BF54D6" w:rsidRPr="00BF54D6" w:rsidRDefault="0095734A" w:rsidP="00BF54D6">
      <w:pPr>
        <w:pStyle w:val="a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15.</w:t>
      </w:r>
      <w:r w:rsidR="00BF54D6" w:rsidRPr="00BF54D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Ушибы. Растяжения. Вывихи. Переломы. </w:t>
      </w:r>
    </w:p>
    <w:p w:rsidR="00BF54D6" w:rsidRPr="0095734A" w:rsidRDefault="00BF54D6" w:rsidP="00BF54D6">
      <w:pPr>
        <w:pStyle w:val="a7"/>
        <w:rPr>
          <w:rFonts w:ascii="Times New Roman" w:hAnsi="Times New Roman" w:cs="Times New Roman"/>
          <w:sz w:val="24"/>
          <w:szCs w:val="24"/>
        </w:rPr>
      </w:pP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ушибов, растяжений, вывихов, переломов. Правила оказания первой довраче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помощи. Порядок наложения шин из подручных средств. </w:t>
      </w:r>
      <w:r w:rsidR="0095734A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носилок, в</w:t>
      </w:r>
      <w:r w:rsidR="0095734A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5734A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локуш, разучивание различных способов транспортировки п</w:t>
      </w:r>
      <w:r w:rsidR="0095734A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5734A"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страдавшего.</w:t>
      </w:r>
    </w:p>
    <w:p w:rsidR="00BF54D6" w:rsidRPr="00BF54D6" w:rsidRDefault="00BF54D6" w:rsidP="00BF54D6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Знать: 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оказания первой доврачебной помощи при ушибах, растяжениях, вывихах и переломов; признаки данных травм.</w:t>
      </w:r>
    </w:p>
    <w:p w:rsidR="00BF54D6" w:rsidRPr="00BF54D6" w:rsidRDefault="00BF54D6" w:rsidP="00BF54D6">
      <w:pPr>
        <w:pStyle w:val="a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5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  <w:r w:rsidRPr="00BF54D6">
        <w:rPr>
          <w:rFonts w:ascii="Times New Roman" w:eastAsia="Times New Roman" w:hAnsi="Times New Roman" w:cs="Times New Roman"/>
          <w:sz w:val="24"/>
          <w:szCs w:val="24"/>
          <w:lang w:eastAsia="ru-RU"/>
        </w:rPr>
        <w:t> оказать первую доврачебную помощь; правильно наложить шину из подручных материалов.</w:t>
      </w:r>
    </w:p>
    <w:p w:rsidR="00BF54D6" w:rsidRPr="00BF54D6" w:rsidRDefault="00BF54D6" w:rsidP="00BF54D6">
      <w:pPr>
        <w:pStyle w:val="a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sectPr w:rsidR="00BF54D6" w:rsidRPr="00BF54D6" w:rsidSect="00A01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48B1"/>
    <w:multiLevelType w:val="hybridMultilevel"/>
    <w:tmpl w:val="341CA478"/>
    <w:lvl w:ilvl="0" w:tplc="6B02C64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D372EA"/>
    <w:multiLevelType w:val="multilevel"/>
    <w:tmpl w:val="472815A4"/>
    <w:lvl w:ilvl="0">
      <w:start w:val="1"/>
      <w:numFmt w:val="upperRoman"/>
      <w:lvlText w:val="%1."/>
      <w:lvlJc w:val="left"/>
      <w:pPr>
        <w:ind w:left="1459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59" w:hanging="720"/>
      </w:pPr>
      <w:rPr>
        <w:rFonts w:asciiTheme="minorHAnsi" w:hAnsiTheme="minorHAns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asciiTheme="minorHAnsi" w:hAnsiTheme="minorHAns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19" w:hanging="1080"/>
      </w:pPr>
      <w:rPr>
        <w:rFonts w:asciiTheme="minorHAnsi" w:hAnsiTheme="minorHAns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19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9" w:hanging="1440"/>
      </w:pPr>
      <w:rPr>
        <w:rFonts w:asciiTheme="minorHAnsi" w:hAnsiTheme="minorHAns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39" w:hanging="1800"/>
      </w:pPr>
      <w:rPr>
        <w:rFonts w:asciiTheme="minorHAnsi" w:hAnsiTheme="minorHAns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9" w:hanging="1800"/>
      </w:pPr>
      <w:rPr>
        <w:rFonts w:asciiTheme="minorHAnsi" w:hAnsiTheme="minorHAns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9" w:hanging="2160"/>
      </w:pPr>
      <w:rPr>
        <w:rFonts w:asciiTheme="minorHAnsi" w:hAnsiTheme="minorHAnsi" w:cs="Times New Roman" w:hint="default"/>
      </w:rPr>
    </w:lvl>
  </w:abstractNum>
  <w:abstractNum w:abstractNumId="2">
    <w:nsid w:val="453F51C8"/>
    <w:multiLevelType w:val="multilevel"/>
    <w:tmpl w:val="687245CC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6C0E26E4"/>
    <w:multiLevelType w:val="multilevel"/>
    <w:tmpl w:val="5CA6DA64"/>
    <w:lvl w:ilvl="0">
      <w:start w:val="4"/>
      <w:numFmt w:val="decimal"/>
      <w:lvlText w:val="%1."/>
      <w:lvlJc w:val="left"/>
      <w:pPr>
        <w:ind w:left="450" w:hanging="450"/>
      </w:pPr>
      <w:rPr>
        <w:rFonts w:eastAsia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Times New Roman" w:cs="Times New Roman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/>
        <w:sz w:val="28"/>
      </w:rPr>
    </w:lvl>
  </w:abstractNum>
  <w:abstractNum w:abstractNumId="4">
    <w:nsid w:val="6D104C3D"/>
    <w:multiLevelType w:val="hybridMultilevel"/>
    <w:tmpl w:val="C2168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C39DA"/>
    <w:multiLevelType w:val="hybridMultilevel"/>
    <w:tmpl w:val="D8E8F51A"/>
    <w:lvl w:ilvl="0" w:tplc="A7EA31A4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621CD"/>
    <w:rsid w:val="002708FD"/>
    <w:rsid w:val="003E5B10"/>
    <w:rsid w:val="004F10F6"/>
    <w:rsid w:val="007163EC"/>
    <w:rsid w:val="00732A8B"/>
    <w:rsid w:val="007621CD"/>
    <w:rsid w:val="00770B24"/>
    <w:rsid w:val="0095734A"/>
    <w:rsid w:val="00A0139F"/>
    <w:rsid w:val="00BD4DB4"/>
    <w:rsid w:val="00BF54D6"/>
    <w:rsid w:val="00E97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Базовый"/>
    <w:rsid w:val="00BF54D6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-">
    <w:name w:val="Интернет-ссылка"/>
    <w:basedOn w:val="a0"/>
    <w:rsid w:val="00BF54D6"/>
    <w:rPr>
      <w:color w:val="0000FF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BF54D6"/>
  </w:style>
  <w:style w:type="paragraph" w:styleId="a5">
    <w:name w:val="List Paragraph"/>
    <w:basedOn w:val="a4"/>
    <w:qFormat/>
    <w:rsid w:val="00BF54D6"/>
    <w:pPr>
      <w:ind w:left="720"/>
    </w:pPr>
  </w:style>
  <w:style w:type="paragraph" w:styleId="a6">
    <w:name w:val="Normal (Web)"/>
    <w:basedOn w:val="a4"/>
    <w:unhideWhenUsed/>
    <w:rsid w:val="00BF54D6"/>
    <w:pPr>
      <w:spacing w:before="28" w:after="28" w:line="100" w:lineRule="atLeast"/>
    </w:pPr>
    <w:rPr>
      <w:rFonts w:eastAsia="Times New Roman" w:cs="Times New Roman"/>
      <w:lang w:eastAsia="ru-RU"/>
    </w:rPr>
  </w:style>
  <w:style w:type="paragraph" w:styleId="a7">
    <w:name w:val="No Spacing"/>
    <w:uiPriority w:val="1"/>
    <w:qFormat/>
    <w:rsid w:val="00BF54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6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2395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 класс</dc:creator>
  <cp:keywords/>
  <dc:description/>
  <cp:lastModifiedBy>Коновалова Любовь Викторовна</cp:lastModifiedBy>
  <cp:revision>3</cp:revision>
  <dcterms:created xsi:type="dcterms:W3CDTF">2016-12-01T04:16:00Z</dcterms:created>
  <dcterms:modified xsi:type="dcterms:W3CDTF">2016-12-01T14:23:00Z</dcterms:modified>
</cp:coreProperties>
</file>